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0001533913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389"/>
        <w:gridCol w:w="3816"/>
      </w:tblGrid>
      <w:tr>
        <w:trPr/>
        <w:tc>
          <w:tcPr>
            <w:tcW w:w="6389" w:type="dxa"/>
            <w:tcBorders/>
            <w:vAlign w:val="center"/>
          </w:tcPr>
          <w:p>
            <w:pPr>
              <w:pStyle w:val="TableContents"/>
              <w:bidi w:val="0"/>
              <w:spacing w:before="0" w:after="283"/>
              <w:jc w:val="left"/>
              <w:rPr/>
            </w:pPr>
            <w:r>
              <w:rPr/>
              <w:t>Name of Issuer</w:t>
            </w:r>
          </w:p>
        </w:tc>
        <w:tc>
          <w:tcPr>
            <w:tcW w:w="3816" w:type="dxa"/>
            <w:tcBorders/>
            <w:vAlign w:val="center"/>
          </w:tcPr>
          <w:p>
            <w:pPr>
              <w:pStyle w:val="TableContents"/>
              <w:bidi w:val="0"/>
              <w:spacing w:before="0" w:after="0"/>
              <w:jc w:val="left"/>
              <w:rPr/>
            </w:pPr>
            <w:r>
              <w:rPr/>
              <w:t>ARM HOLDINGS PLC /UK</w:t>
            </w:r>
          </w:p>
        </w:tc>
      </w:tr>
      <w:tr>
        <w:trPr/>
        <w:tc>
          <w:tcPr>
            <w:tcW w:w="6389" w:type="dxa"/>
            <w:tcBorders/>
            <w:vAlign w:val="center"/>
          </w:tcPr>
          <w:p>
            <w:pPr>
              <w:pStyle w:val="TableContents"/>
              <w:bidi w:val="0"/>
              <w:spacing w:before="0" w:after="283"/>
              <w:jc w:val="left"/>
              <w:rPr/>
            </w:pPr>
            <w:r>
              <w:rPr/>
              <w:t>SEC File Number</w:t>
            </w:r>
          </w:p>
        </w:tc>
        <w:tc>
          <w:tcPr>
            <w:tcW w:w="3816" w:type="dxa"/>
            <w:tcBorders/>
            <w:vAlign w:val="center"/>
          </w:tcPr>
          <w:p>
            <w:pPr>
              <w:pStyle w:val="TableContents"/>
              <w:bidi w:val="0"/>
              <w:spacing w:before="0" w:after="0"/>
              <w:jc w:val="left"/>
              <w:rPr/>
            </w:pPr>
            <w:r>
              <w:rPr/>
              <w:t>001-41800</w:t>
            </w:r>
          </w:p>
        </w:tc>
      </w:tr>
      <w:tr>
        <w:trPr/>
        <w:tc>
          <w:tcPr>
            <w:tcW w:w="6389" w:type="dxa"/>
            <w:tcBorders/>
            <w:vAlign w:val="center"/>
          </w:tcPr>
          <w:p>
            <w:pPr>
              <w:pStyle w:val="TableContents"/>
              <w:bidi w:val="0"/>
              <w:spacing w:before="0" w:after="283"/>
              <w:jc w:val="left"/>
              <w:rPr/>
            </w:pPr>
            <w:r>
              <w:rPr/>
              <w:t>Address of Issuer</w:t>
            </w:r>
          </w:p>
        </w:tc>
        <w:tc>
          <w:tcPr>
            <w:tcW w:w="3816" w:type="dxa"/>
            <w:tcBorders/>
            <w:vAlign w:val="center"/>
          </w:tcPr>
          <w:p>
            <w:pPr>
              <w:pStyle w:val="TableContents"/>
              <w:bidi w:val="0"/>
              <w:spacing w:before="0" w:after="0"/>
              <w:jc w:val="left"/>
              <w:rPr/>
            </w:pPr>
            <w:r>
              <w:rPr/>
              <w:t>110 FULBOURN ROAD</w:t>
              <w:br/>
              <w:t>CAMBRIDGE</w:t>
              <w:br/>
              <w:t xml:space="preserve">UNITED KINGDOM </w:t>
              <w:br/>
              <w:t>CB1 9NJ</w:t>
            </w:r>
          </w:p>
        </w:tc>
      </w:tr>
      <w:tr>
        <w:trPr/>
        <w:tc>
          <w:tcPr>
            <w:tcW w:w="6389" w:type="dxa"/>
            <w:tcBorders/>
            <w:vAlign w:val="center"/>
          </w:tcPr>
          <w:p>
            <w:pPr>
              <w:pStyle w:val="TableContents"/>
              <w:bidi w:val="0"/>
              <w:spacing w:before="0" w:after="283"/>
              <w:jc w:val="left"/>
              <w:rPr/>
            </w:pPr>
            <w:r>
              <w:rPr/>
              <w:t>Phone</w:t>
            </w:r>
          </w:p>
        </w:tc>
        <w:tc>
          <w:tcPr>
            <w:tcW w:w="3816" w:type="dxa"/>
            <w:tcBorders/>
            <w:vAlign w:val="center"/>
          </w:tcPr>
          <w:p>
            <w:pPr>
              <w:pStyle w:val="TableContents"/>
              <w:bidi w:val="0"/>
              <w:spacing w:before="0" w:after="0"/>
              <w:jc w:val="left"/>
              <w:rPr/>
            </w:pPr>
            <w:r>
              <w:rPr/>
              <w:t>44 1223 400 400</w:t>
            </w:r>
          </w:p>
        </w:tc>
      </w:tr>
      <w:tr>
        <w:trPr/>
        <w:tc>
          <w:tcPr>
            <w:tcW w:w="6389" w:type="dxa"/>
            <w:tcBorders/>
            <w:vAlign w:val="center"/>
          </w:tcPr>
          <w:p>
            <w:pPr>
              <w:pStyle w:val="TableContents"/>
              <w:bidi w:val="0"/>
              <w:spacing w:before="0" w:after="283"/>
              <w:jc w:val="left"/>
              <w:rPr/>
            </w:pPr>
            <w:r>
              <w:rPr/>
              <w:t>Name of Person for Whose Account the Securities are To Be Sold</w:t>
            </w:r>
          </w:p>
        </w:tc>
        <w:tc>
          <w:tcPr>
            <w:tcW w:w="3816" w:type="dxa"/>
            <w:tcBorders/>
            <w:vAlign w:val="center"/>
          </w:tcPr>
          <w:p>
            <w:pPr>
              <w:pStyle w:val="TableContents"/>
              <w:bidi w:val="0"/>
              <w:spacing w:before="0" w:after="0"/>
              <w:jc w:val="left"/>
              <w:rPr/>
            </w:pPr>
            <w:r>
              <w:rPr/>
              <w:t>Child Jason</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389" w:type="dxa"/>
            <w:tcBorders/>
            <w:vAlign w:val="center"/>
          </w:tcPr>
          <w:p>
            <w:pPr>
              <w:pStyle w:val="TableContents"/>
              <w:bidi w:val="0"/>
              <w:spacing w:before="0" w:after="283"/>
              <w:jc w:val="left"/>
              <w:rPr/>
            </w:pPr>
            <w:r>
              <w:rPr/>
              <w:t>Relationship to Issuer</w:t>
            </w:r>
          </w:p>
        </w:tc>
        <w:tc>
          <w:tcPr>
            <w:tcW w:w="3816" w:type="dxa"/>
            <w:tcBorders/>
            <w:vAlign w:val="center"/>
          </w:tcPr>
          <w:p>
            <w:pPr>
              <w:pStyle w:val="TableContents"/>
              <w:bidi w:val="0"/>
              <w:spacing w:before="0" w:after="0"/>
              <w:jc w:val="left"/>
              <w:rPr/>
            </w:pPr>
            <w:r>
              <w:rPr/>
              <w:t>Officer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9"/>
        <w:gridCol w:w="1520"/>
        <w:gridCol w:w="1153"/>
        <w:gridCol w:w="1445"/>
        <w:gridCol w:w="1538"/>
        <w:gridCol w:w="1558"/>
        <w:gridCol w:w="1392"/>
      </w:tblGrid>
      <w:tr>
        <w:trPr/>
        <w:tc>
          <w:tcPr>
            <w:tcW w:w="1599" w:type="dxa"/>
            <w:tcBorders/>
            <w:vAlign w:val="center"/>
          </w:tcPr>
          <w:p>
            <w:pPr>
              <w:pStyle w:val="TableHeading"/>
              <w:suppressLineNumbers/>
              <w:bidi w:val="0"/>
              <w:spacing w:before="0" w:after="283"/>
              <w:jc w:val="center"/>
              <w:rPr/>
            </w:pPr>
            <w:r>
              <w:rPr/>
              <w:t>Title of the Class of Securities To Be Sold</w:t>
            </w:r>
          </w:p>
        </w:tc>
        <w:tc>
          <w:tcPr>
            <w:tcW w:w="1520" w:type="dxa"/>
            <w:tcBorders/>
            <w:vAlign w:val="center"/>
          </w:tcPr>
          <w:p>
            <w:pPr>
              <w:pStyle w:val="TableHeading"/>
              <w:suppressLineNumbers/>
              <w:bidi w:val="0"/>
              <w:spacing w:before="0" w:after="283"/>
              <w:jc w:val="center"/>
              <w:rPr/>
            </w:pPr>
            <w:r>
              <w:rPr/>
              <w:t>Name and Address of the Broker</w:t>
            </w:r>
          </w:p>
        </w:tc>
        <w:tc>
          <w:tcPr>
            <w:tcW w:w="1153" w:type="dxa"/>
            <w:tcBorders/>
            <w:vAlign w:val="center"/>
          </w:tcPr>
          <w:p>
            <w:pPr>
              <w:pStyle w:val="TableHeading"/>
              <w:suppressLineNumbers/>
              <w:bidi w:val="0"/>
              <w:spacing w:before="0" w:after="283"/>
              <w:jc w:val="center"/>
              <w:rPr/>
            </w:pPr>
            <w:r>
              <w:rPr/>
              <w:t>Number of Shares or Other Units To Be Sold</w:t>
            </w:r>
          </w:p>
        </w:tc>
        <w:tc>
          <w:tcPr>
            <w:tcW w:w="1445" w:type="dxa"/>
            <w:tcBorders/>
            <w:vAlign w:val="center"/>
          </w:tcPr>
          <w:p>
            <w:pPr>
              <w:pStyle w:val="TableHeading"/>
              <w:suppressLineNumbers/>
              <w:bidi w:val="0"/>
              <w:spacing w:before="0" w:after="283"/>
              <w:jc w:val="center"/>
              <w:rPr/>
            </w:pPr>
            <w:r>
              <w:rPr/>
              <w:t>Aggregate Market Value</w:t>
            </w:r>
          </w:p>
        </w:tc>
        <w:tc>
          <w:tcPr>
            <w:tcW w:w="1538" w:type="dxa"/>
            <w:tcBorders/>
            <w:vAlign w:val="center"/>
          </w:tcPr>
          <w:p>
            <w:pPr>
              <w:pStyle w:val="TableHeading"/>
              <w:suppressLineNumbers/>
              <w:bidi w:val="0"/>
              <w:spacing w:before="0" w:after="283"/>
              <w:jc w:val="center"/>
              <w:rPr/>
            </w:pPr>
            <w:r>
              <w:rPr/>
              <w:t>Number of Shares or Other Units Outstanding</w:t>
            </w:r>
          </w:p>
        </w:tc>
        <w:tc>
          <w:tcPr>
            <w:tcW w:w="1558" w:type="dxa"/>
            <w:tcBorders/>
            <w:vAlign w:val="center"/>
          </w:tcPr>
          <w:p>
            <w:pPr>
              <w:pStyle w:val="TableHeading"/>
              <w:suppressLineNumbers/>
              <w:bidi w:val="0"/>
              <w:spacing w:before="0" w:after="283"/>
              <w:jc w:val="center"/>
              <w:rPr/>
            </w:pPr>
            <w:r>
              <w:rPr/>
              <w:t>Approximate Date of Sale</w:t>
            </w:r>
          </w:p>
        </w:tc>
        <w:tc>
          <w:tcPr>
            <w:tcW w:w="1392" w:type="dxa"/>
            <w:tcBorders/>
            <w:vAlign w:val="center"/>
          </w:tcPr>
          <w:p>
            <w:pPr>
              <w:pStyle w:val="TableHeading"/>
              <w:suppressLineNumbers/>
              <w:bidi w:val="0"/>
              <w:spacing w:before="0" w:after="283"/>
              <w:jc w:val="center"/>
              <w:rPr/>
            </w:pPr>
            <w:r>
              <w:rPr/>
              <w:t>Name the Securities Exchange</w:t>
            </w:r>
          </w:p>
        </w:tc>
      </w:tr>
      <w:tr>
        <w:trPr/>
        <w:tc>
          <w:tcPr>
            <w:tcW w:w="1599" w:type="dxa"/>
            <w:tcBorders/>
            <w:vAlign w:val="center"/>
          </w:tcPr>
          <w:p>
            <w:pPr>
              <w:pStyle w:val="TableContents"/>
              <w:bidi w:val="0"/>
              <w:spacing w:before="0" w:after="283"/>
              <w:jc w:val="left"/>
              <w:rPr/>
            </w:pPr>
            <w:r>
              <w:rPr/>
              <w:t>American Depositary Shares</w:t>
            </w:r>
          </w:p>
        </w:tc>
        <w:tc>
          <w:tcPr>
            <w:tcW w:w="1520" w:type="dxa"/>
            <w:tcBorders/>
            <w:vAlign w:val="center"/>
          </w:tcPr>
          <w:p>
            <w:pPr>
              <w:pStyle w:val="TableContents"/>
              <w:bidi w:val="0"/>
              <w:spacing w:before="0" w:after="0"/>
              <w:jc w:val="left"/>
              <w:rPr/>
            </w:pPr>
            <w:r>
              <w:rPr/>
              <w:t>Fidelity Brokerage Services LLC</w:t>
              <w:br/>
              <w:t>900 Salem Street</w:t>
              <w:br/>
              <w:t>Smithfield   RI   02917</w:t>
            </w:r>
          </w:p>
        </w:tc>
        <w:tc>
          <w:tcPr>
            <w:tcW w:w="1153" w:type="dxa"/>
            <w:tcBorders/>
            <w:vAlign w:val="center"/>
          </w:tcPr>
          <w:p>
            <w:pPr>
              <w:pStyle w:val="TableContents"/>
              <w:bidi w:val="0"/>
              <w:spacing w:before="0" w:after="283"/>
              <w:jc w:val="left"/>
              <w:rPr/>
            </w:pPr>
            <w:r>
              <w:rPr/>
              <w:t>10400</w:t>
            </w:r>
          </w:p>
        </w:tc>
        <w:tc>
          <w:tcPr>
            <w:tcW w:w="1445" w:type="dxa"/>
            <w:tcBorders/>
            <w:vAlign w:val="center"/>
          </w:tcPr>
          <w:p>
            <w:pPr>
              <w:pStyle w:val="TableContents"/>
              <w:bidi w:val="0"/>
              <w:spacing w:before="0" w:after="283"/>
              <w:jc w:val="left"/>
              <w:rPr/>
            </w:pPr>
            <w:r>
              <w:rPr/>
              <w:t>2655432.00</w:t>
            </w:r>
          </w:p>
        </w:tc>
        <w:tc>
          <w:tcPr>
            <w:tcW w:w="1538" w:type="dxa"/>
            <w:tcBorders/>
            <w:vAlign w:val="center"/>
          </w:tcPr>
          <w:p>
            <w:pPr>
              <w:pStyle w:val="TableContents"/>
              <w:bidi w:val="0"/>
              <w:spacing w:before="0" w:after="283"/>
              <w:jc w:val="left"/>
              <w:rPr/>
            </w:pPr>
            <w:r>
              <w:rPr/>
              <w:t>1064055252</w:t>
            </w:r>
          </w:p>
        </w:tc>
        <w:tc>
          <w:tcPr>
            <w:tcW w:w="1558" w:type="dxa"/>
            <w:tcBorders/>
            <w:vAlign w:val="center"/>
          </w:tcPr>
          <w:p>
            <w:pPr>
              <w:pStyle w:val="TableContents"/>
              <w:bidi w:val="0"/>
              <w:spacing w:before="0" w:after="283"/>
              <w:jc w:val="left"/>
              <w:rPr/>
            </w:pPr>
            <w:r>
              <w:rPr/>
              <w:t>08/27/2026</w:t>
            </w:r>
          </w:p>
        </w:tc>
        <w:tc>
          <w:tcPr>
            <w:tcW w:w="1392"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217"/>
        <w:gridCol w:w="1094"/>
        <w:gridCol w:w="1406"/>
        <w:gridCol w:w="1128"/>
        <w:gridCol w:w="511"/>
        <w:gridCol w:w="1094"/>
        <w:gridCol w:w="1132"/>
        <w:gridCol w:w="1035"/>
        <w:gridCol w:w="1588"/>
      </w:tblGrid>
      <w:tr>
        <w:trPr/>
        <w:tc>
          <w:tcPr>
            <w:tcW w:w="1217" w:type="dxa"/>
            <w:tcBorders/>
            <w:vAlign w:val="center"/>
          </w:tcPr>
          <w:p>
            <w:pPr>
              <w:pStyle w:val="TableHeading"/>
              <w:suppressLineNumbers/>
              <w:bidi w:val="0"/>
              <w:spacing w:before="0" w:after="283"/>
              <w:jc w:val="center"/>
              <w:rPr/>
            </w:pPr>
            <w:r>
              <w:rPr/>
              <w:t>Title of the Class</w:t>
            </w:r>
          </w:p>
        </w:tc>
        <w:tc>
          <w:tcPr>
            <w:tcW w:w="1094" w:type="dxa"/>
            <w:tcBorders/>
            <w:vAlign w:val="center"/>
          </w:tcPr>
          <w:p>
            <w:pPr>
              <w:pStyle w:val="TableHeading"/>
              <w:suppressLineNumbers/>
              <w:bidi w:val="0"/>
              <w:spacing w:before="0" w:after="283"/>
              <w:jc w:val="center"/>
              <w:rPr/>
            </w:pPr>
            <w:r>
              <w:rPr/>
              <w:t>Date you Acquired</w:t>
            </w:r>
          </w:p>
        </w:tc>
        <w:tc>
          <w:tcPr>
            <w:tcW w:w="1406" w:type="dxa"/>
            <w:tcBorders/>
            <w:vAlign w:val="center"/>
          </w:tcPr>
          <w:p>
            <w:pPr>
              <w:pStyle w:val="TableHeading"/>
              <w:suppressLineNumbers/>
              <w:bidi w:val="0"/>
              <w:spacing w:before="0" w:after="283"/>
              <w:jc w:val="center"/>
              <w:rPr/>
            </w:pPr>
            <w:r>
              <w:rPr/>
              <w:t>Nature of Acquisition Transaction</w:t>
            </w:r>
          </w:p>
        </w:tc>
        <w:tc>
          <w:tcPr>
            <w:tcW w:w="1128" w:type="dxa"/>
            <w:tcBorders/>
            <w:vAlign w:val="center"/>
          </w:tcPr>
          <w:p>
            <w:pPr>
              <w:pStyle w:val="TableHeading"/>
              <w:suppressLineNumbers/>
              <w:bidi w:val="0"/>
              <w:spacing w:before="0" w:after="283"/>
              <w:jc w:val="center"/>
              <w:rPr/>
            </w:pPr>
            <w:r>
              <w:rPr/>
              <w:t>Name of Person from Whom Acquired</w:t>
            </w:r>
          </w:p>
        </w:tc>
        <w:tc>
          <w:tcPr>
            <w:tcW w:w="511" w:type="dxa"/>
            <w:tcBorders/>
            <w:vAlign w:val="center"/>
          </w:tcPr>
          <w:p>
            <w:pPr>
              <w:pStyle w:val="TableHeading"/>
              <w:suppressLineNumbers/>
              <w:bidi w:val="0"/>
              <w:spacing w:before="0" w:after="283"/>
              <w:jc w:val="center"/>
              <w:rPr/>
            </w:pPr>
            <w:r>
              <w:rPr/>
              <w:t>Is this a Gift?</w:t>
            </w:r>
          </w:p>
        </w:tc>
        <w:tc>
          <w:tcPr>
            <w:tcW w:w="1094" w:type="dxa"/>
            <w:tcBorders/>
            <w:vAlign w:val="center"/>
          </w:tcPr>
          <w:p>
            <w:pPr>
              <w:pStyle w:val="TableHeading"/>
              <w:suppressLineNumbers/>
              <w:bidi w:val="0"/>
              <w:spacing w:before="0" w:after="283"/>
              <w:jc w:val="center"/>
              <w:rPr/>
            </w:pPr>
            <w:r>
              <w:rPr/>
              <w:t>Date Donor Acquired</w:t>
            </w:r>
          </w:p>
        </w:tc>
        <w:tc>
          <w:tcPr>
            <w:tcW w:w="1132" w:type="dxa"/>
            <w:tcBorders/>
            <w:vAlign w:val="center"/>
          </w:tcPr>
          <w:p>
            <w:pPr>
              <w:pStyle w:val="TableHeading"/>
              <w:suppressLineNumbers/>
              <w:bidi w:val="0"/>
              <w:spacing w:before="0" w:after="283"/>
              <w:jc w:val="center"/>
              <w:rPr/>
            </w:pPr>
            <w:r>
              <w:rPr/>
              <w:t>Amount of Securities Acquired</w:t>
            </w:r>
          </w:p>
        </w:tc>
        <w:tc>
          <w:tcPr>
            <w:tcW w:w="1035" w:type="dxa"/>
            <w:tcBorders/>
            <w:vAlign w:val="center"/>
          </w:tcPr>
          <w:p>
            <w:pPr>
              <w:pStyle w:val="TableHeading"/>
              <w:suppressLineNumbers/>
              <w:bidi w:val="0"/>
              <w:spacing w:before="0" w:after="283"/>
              <w:jc w:val="center"/>
              <w:rPr/>
            </w:pPr>
            <w:r>
              <w:rPr/>
              <w:t>Date of Payment</w:t>
            </w:r>
          </w:p>
        </w:tc>
        <w:tc>
          <w:tcPr>
            <w:tcW w:w="1588" w:type="dxa"/>
            <w:tcBorders/>
            <w:vAlign w:val="center"/>
          </w:tcPr>
          <w:p>
            <w:pPr>
              <w:pStyle w:val="TableHeading"/>
              <w:suppressLineNumbers/>
              <w:bidi w:val="0"/>
              <w:spacing w:before="0" w:after="283"/>
              <w:jc w:val="center"/>
              <w:rPr/>
            </w:pPr>
            <w:r>
              <w:rPr/>
              <w:t xml:space="preserve">Nature of Payment </w:t>
            </w:r>
            <w:r>
              <w:rPr>
                <w:b/>
              </w:rPr>
              <w:t>*</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02/15/2024</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4610</w:t>
            </w:r>
          </w:p>
        </w:tc>
        <w:tc>
          <w:tcPr>
            <w:tcW w:w="1035" w:type="dxa"/>
            <w:tcBorders/>
            <w:vAlign w:val="center"/>
          </w:tcPr>
          <w:p>
            <w:pPr>
              <w:pStyle w:val="TableContents"/>
              <w:bidi w:val="0"/>
              <w:spacing w:before="0" w:after="283"/>
              <w:jc w:val="left"/>
              <w:rPr/>
            </w:pPr>
            <w:r>
              <w:rPr/>
              <w:t>02/15/2024</w:t>
            </w:r>
          </w:p>
        </w:tc>
        <w:tc>
          <w:tcPr>
            <w:tcW w:w="1588" w:type="dxa"/>
            <w:tcBorders/>
            <w:vAlign w:val="center"/>
          </w:tcPr>
          <w:p>
            <w:pPr>
              <w:pStyle w:val="TableContents"/>
              <w:bidi w:val="0"/>
              <w:spacing w:before="0" w:after="283"/>
              <w:jc w:val="left"/>
              <w:rPr/>
            </w:pPr>
            <w:r>
              <w:rPr/>
              <w:t>Compensation</w:t>
            </w:r>
          </w:p>
        </w:tc>
      </w:tr>
      <w:tr>
        <w:trPr/>
        <w:tc>
          <w:tcPr>
            <w:tcW w:w="1217" w:type="dxa"/>
            <w:tcBorders/>
            <w:vAlign w:val="center"/>
          </w:tcPr>
          <w:p>
            <w:pPr>
              <w:pStyle w:val="TableContents"/>
              <w:bidi w:val="0"/>
              <w:spacing w:before="0" w:after="283"/>
              <w:jc w:val="left"/>
              <w:rPr/>
            </w:pPr>
            <w:r>
              <w:rPr/>
              <w:t>American Depositary Shares</w:t>
            </w:r>
          </w:p>
        </w:tc>
        <w:tc>
          <w:tcPr>
            <w:tcW w:w="1094" w:type="dxa"/>
            <w:tcBorders/>
            <w:vAlign w:val="center"/>
          </w:tcPr>
          <w:p>
            <w:pPr>
              <w:pStyle w:val="TableContents"/>
              <w:bidi w:val="0"/>
              <w:spacing w:before="0" w:after="283"/>
              <w:jc w:val="left"/>
              <w:rPr/>
            </w:pPr>
            <w:r>
              <w:rPr/>
              <w:t>05/15/2024</w:t>
            </w:r>
          </w:p>
        </w:tc>
        <w:tc>
          <w:tcPr>
            <w:tcW w:w="1406" w:type="dxa"/>
            <w:tcBorders/>
            <w:vAlign w:val="center"/>
          </w:tcPr>
          <w:p>
            <w:pPr>
              <w:pStyle w:val="TableContents"/>
              <w:bidi w:val="0"/>
              <w:spacing w:before="0" w:after="283"/>
              <w:jc w:val="left"/>
              <w:rPr/>
            </w:pPr>
            <w:r>
              <w:rPr/>
              <w:t>Restricted Stock Vesting</w:t>
            </w:r>
          </w:p>
        </w:tc>
        <w:tc>
          <w:tcPr>
            <w:tcW w:w="1128" w:type="dxa"/>
            <w:tcBorders/>
            <w:vAlign w:val="center"/>
          </w:tcPr>
          <w:p>
            <w:pPr>
              <w:pStyle w:val="TableContents"/>
              <w:bidi w:val="0"/>
              <w:spacing w:before="0" w:after="283"/>
              <w:jc w:val="left"/>
              <w:rPr/>
            </w:pPr>
            <w:r>
              <w:rPr/>
              <w:t>Issuer</w:t>
            </w:r>
          </w:p>
        </w:tc>
        <w:tc>
          <w:tcPr>
            <w:tcW w:w="511"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1094" w:type="dxa"/>
            <w:tcBorders/>
            <w:vAlign w:val="center"/>
          </w:tcPr>
          <w:p>
            <w:pPr>
              <w:pStyle w:val="TableContents"/>
              <w:bidi w:val="0"/>
              <w:spacing w:before="0" w:after="283"/>
              <w:jc w:val="left"/>
              <w:rPr>
                <w:sz w:val="4"/>
                <w:szCs w:val="4"/>
              </w:rPr>
            </w:pPr>
            <w:r>
              <w:rPr>
                <w:sz w:val="4"/>
                <w:szCs w:val="4"/>
              </w:rPr>
            </w:r>
          </w:p>
        </w:tc>
        <w:tc>
          <w:tcPr>
            <w:tcW w:w="1132" w:type="dxa"/>
            <w:tcBorders/>
            <w:vAlign w:val="center"/>
          </w:tcPr>
          <w:p>
            <w:pPr>
              <w:pStyle w:val="TableContents"/>
              <w:bidi w:val="0"/>
              <w:spacing w:before="0" w:after="283"/>
              <w:jc w:val="left"/>
              <w:rPr/>
            </w:pPr>
            <w:r>
              <w:rPr/>
              <w:t>5790</w:t>
            </w:r>
          </w:p>
        </w:tc>
        <w:tc>
          <w:tcPr>
            <w:tcW w:w="1035" w:type="dxa"/>
            <w:tcBorders/>
            <w:vAlign w:val="center"/>
          </w:tcPr>
          <w:p>
            <w:pPr>
              <w:pStyle w:val="TableContents"/>
              <w:bidi w:val="0"/>
              <w:spacing w:before="0" w:after="283"/>
              <w:jc w:val="left"/>
              <w:rPr/>
            </w:pPr>
            <w:r>
              <w:rPr/>
              <w:t>05/15/2024</w:t>
            </w:r>
          </w:p>
        </w:tc>
        <w:tc>
          <w:tcPr>
            <w:tcW w:w="1588"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48"/>
        <w:gridCol w:w="6357"/>
      </w:tblGrid>
      <w:tr>
        <w:trPr/>
        <w:tc>
          <w:tcPr>
            <w:tcW w:w="3848" w:type="dxa"/>
            <w:tcBorders/>
            <w:vAlign w:val="center"/>
          </w:tcPr>
          <w:p>
            <w:pPr>
              <w:pStyle w:val="TableContents"/>
              <w:bidi w:val="0"/>
              <w:spacing w:before="0" w:after="283"/>
              <w:jc w:val="left"/>
              <w:rPr/>
            </w:pPr>
            <w:r>
              <w:rPr/>
              <w:t>Remarks</w:t>
            </w:r>
          </w:p>
        </w:tc>
        <w:tc>
          <w:tcPr>
            <w:tcW w:w="6357" w:type="dxa"/>
            <w:tcBorders/>
            <w:vAlign w:val="center"/>
          </w:tcPr>
          <w:p>
            <w:pPr>
              <w:pStyle w:val="TableContents"/>
              <w:bidi w:val="0"/>
              <w:spacing w:before="0" w:after="283"/>
              <w:jc w:val="left"/>
              <w:rPr>
                <w:sz w:val="4"/>
                <w:szCs w:val="4"/>
              </w:rPr>
            </w:pPr>
            <w:r>
              <w:rPr>
                <w:sz w:val="4"/>
                <w:szCs w:val="4"/>
              </w:rPr>
            </w:r>
          </w:p>
        </w:tc>
      </w:tr>
      <w:tr>
        <w:trPr/>
        <w:tc>
          <w:tcPr>
            <w:tcW w:w="3848" w:type="dxa"/>
            <w:tcBorders/>
            <w:vAlign w:val="center"/>
          </w:tcPr>
          <w:p>
            <w:pPr>
              <w:pStyle w:val="TableContents"/>
              <w:bidi w:val="0"/>
              <w:spacing w:before="0" w:after="283"/>
              <w:jc w:val="left"/>
              <w:rPr/>
            </w:pPr>
            <w:r>
              <w:rPr/>
              <w:t>Date of Notice</w:t>
            </w:r>
          </w:p>
        </w:tc>
        <w:tc>
          <w:tcPr>
            <w:tcW w:w="6357" w:type="dxa"/>
            <w:tcBorders/>
            <w:vAlign w:val="center"/>
          </w:tcPr>
          <w:p>
            <w:pPr>
              <w:pStyle w:val="TableContents"/>
              <w:bidi w:val="0"/>
              <w:spacing w:before="0" w:after="0"/>
              <w:jc w:val="left"/>
              <w:rPr/>
            </w:pPr>
            <w:r>
              <w:rPr/>
              <w:t>08/27/2026</w:t>
            </w:r>
          </w:p>
        </w:tc>
      </w:tr>
      <w:tr>
        <w:trPr/>
        <w:tc>
          <w:tcPr>
            <w:tcW w:w="3848" w:type="dxa"/>
            <w:tcBorders/>
            <w:vAlign w:val="center"/>
          </w:tcPr>
          <w:p>
            <w:pPr>
              <w:pStyle w:val="TableContents"/>
              <w:bidi w:val="0"/>
              <w:spacing w:before="0" w:after="283"/>
              <w:jc w:val="left"/>
              <w:rPr/>
            </w:pPr>
            <w:r>
              <w:rPr/>
              <w:t>Date of Plan Adoption or Giving of Instruction, If Relying on Rule 10b5-1</w:t>
            </w:r>
          </w:p>
        </w:tc>
        <w:tc>
          <w:tcPr>
            <w:tcW w:w="6357" w:type="dxa"/>
            <w:tcBorders/>
            <w:vAlign w:val="center"/>
          </w:tcPr>
          <w:p>
            <w:pPr>
              <w:pStyle w:val="TableContents"/>
              <w:bidi w:val="0"/>
              <w:spacing w:before="0" w:after="0"/>
              <w:jc w:val="left"/>
              <w:rPr/>
            </w:pPr>
            <w:r>
              <w:rPr/>
              <w:t>05/22/2026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48" w:type="dxa"/>
            <w:tcBorders/>
            <w:vAlign w:val="center"/>
          </w:tcPr>
          <w:p>
            <w:pPr>
              <w:pStyle w:val="TableContents"/>
              <w:bidi w:val="0"/>
              <w:spacing w:before="0" w:after="283"/>
              <w:jc w:val="left"/>
              <w:rPr/>
            </w:pPr>
            <w:r>
              <w:rPr/>
              <w:t>Signature</w:t>
            </w:r>
          </w:p>
        </w:tc>
        <w:tc>
          <w:tcPr>
            <w:tcW w:w="6357" w:type="dxa"/>
            <w:tcBorders/>
            <w:vAlign w:val="center"/>
          </w:tcPr>
          <w:p>
            <w:pPr>
              <w:pStyle w:val="TableContents"/>
              <w:bidi w:val="0"/>
              <w:spacing w:before="0" w:after="0"/>
              <w:jc w:val="left"/>
              <w:rPr/>
            </w:pPr>
            <w:r>
              <w:rPr/>
              <w:t>/s/ Margaret Campbell, as a duly authorized representative of Fidelity Brokerage Services LLC, as attorney-in-fact for Jason E. Child</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619</Words>
  <Characters>3181</Characters>
  <CharactersWithSpaces>3737</CharactersWithSpaces>
  <Paragraphs>87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